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C97F" w14:textId="77777777" w:rsidR="00314FDB" w:rsidRDefault="007D4CA9">
      <w:pPr>
        <w:widowControl w:val="0"/>
        <w:spacing w:after="0" w:line="360" w:lineRule="auto"/>
        <w:jc w:val="center"/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Comment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on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“Chinese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landscapes: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from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ideal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balanced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bond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nature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ecological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forms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b/>
          <w:bCs/>
          <w:color w:val="060607"/>
          <w:spacing w:val="4"/>
          <w:szCs w:val="24"/>
          <w:shd w:val="clear" w:color="auto" w:fill="FFFFFF"/>
          <w:lang w:eastAsia="zh-CN" w:bidi="ar"/>
        </w:rPr>
        <w:t>life”</w:t>
      </w:r>
    </w:p>
    <w:p w14:paraId="055B9C0C" w14:textId="77777777" w:rsidR="00AF0328" w:rsidRDefault="00AF0328" w:rsidP="00946DB7">
      <w:pPr>
        <w:spacing w:line="240" w:lineRule="auto"/>
        <w:jc w:val="right"/>
        <w:rPr>
          <w:rFonts w:cs="Times New Roman"/>
          <w:iCs/>
          <w:sz w:val="22"/>
        </w:rPr>
      </w:pPr>
    </w:p>
    <w:p w14:paraId="3924FBF5" w14:textId="237973C9" w:rsidR="00314FDB" w:rsidRPr="00307DBE" w:rsidRDefault="007D4CA9" w:rsidP="00946DB7">
      <w:pPr>
        <w:spacing w:line="240" w:lineRule="auto"/>
        <w:jc w:val="right"/>
        <w:rPr>
          <w:rFonts w:cs="Times New Roman"/>
          <w:iCs/>
          <w:szCs w:val="24"/>
        </w:rPr>
      </w:pPr>
      <w:r w:rsidRPr="00307DBE">
        <w:rPr>
          <w:rFonts w:cs="Times New Roman"/>
          <w:iCs/>
          <w:szCs w:val="24"/>
        </w:rPr>
        <w:t>Le Zhang</w:t>
      </w:r>
      <w:r w:rsidRPr="00307DBE">
        <w:rPr>
          <w:rStyle w:val="Refdenotaderodap"/>
          <w:rFonts w:cs="Times New Roman"/>
          <w:iCs/>
          <w:szCs w:val="24"/>
        </w:rPr>
        <w:footnoteReference w:id="1"/>
      </w:r>
    </w:p>
    <w:p w14:paraId="512DE4DF" w14:textId="77777777" w:rsidR="00AF0328" w:rsidRDefault="00AF0328" w:rsidP="00D06416">
      <w:pPr>
        <w:widowControl w:val="0"/>
        <w:spacing w:after="0" w:line="360" w:lineRule="auto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</w:p>
    <w:p w14:paraId="23ABC6FF" w14:textId="0F5A6990" w:rsidR="00307DBE" w:rsidRDefault="00D06416" w:rsidP="00307DBE">
      <w:pPr>
        <w:spacing w:after="165" w:line="240" w:lineRule="auto"/>
        <w:jc w:val="left"/>
        <w:rPr>
          <w:rFonts w:cs="Times New Roman"/>
          <w:szCs w:val="24"/>
        </w:rPr>
      </w:pPr>
      <w:r w:rsidRPr="00E17CEC">
        <w:rPr>
          <w:rFonts w:eastAsia="SimSun" w:cs="Times New Roman"/>
          <w:b/>
          <w:bCs/>
        </w:rPr>
        <w:t>Commented article</w:t>
      </w:r>
      <w:r>
        <w:rPr>
          <w:rFonts w:eastAsia="SimSun" w:cs="Times New Roman"/>
          <w:b/>
          <w:bCs/>
        </w:rPr>
        <w:t>:</w:t>
      </w:r>
      <w:r w:rsidR="00307DBE" w:rsidRPr="00307DBE">
        <w:rPr>
          <w:rFonts w:cs="Times New Roman"/>
          <w:szCs w:val="24"/>
        </w:rPr>
        <w:t xml:space="preserve"> </w:t>
      </w:r>
      <w:r w:rsidR="00307DBE">
        <w:rPr>
          <w:rFonts w:cs="Times New Roman"/>
          <w:szCs w:val="24"/>
        </w:rPr>
        <w:t>XU,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Y.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Chinese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cultural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landscapes: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from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the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ideal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of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a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balanced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bond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between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humans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and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nature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to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ecological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forms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of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life.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b/>
          <w:szCs w:val="24"/>
        </w:rPr>
        <w:t>Trans/Form/</w:t>
      </w:r>
      <w:proofErr w:type="spellStart"/>
      <w:r w:rsidR="00307DBE">
        <w:rPr>
          <w:rFonts w:cs="Times New Roman"/>
          <w:b/>
          <w:szCs w:val="24"/>
        </w:rPr>
        <w:t>Ação</w:t>
      </w:r>
      <w:proofErr w:type="spellEnd"/>
      <w:r w:rsidR="00307DBE">
        <w:rPr>
          <w:rFonts w:cs="Times New Roman"/>
          <w:szCs w:val="24"/>
        </w:rPr>
        <w:t>,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v.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47,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n.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4</w:t>
      </w:r>
      <w:r w:rsidR="00B33B3A">
        <w:rPr>
          <w:rFonts w:cs="Times New Roman"/>
          <w:szCs w:val="24"/>
        </w:rPr>
        <w:t xml:space="preserve"> </w:t>
      </w:r>
      <w:r w:rsidR="00B33B3A" w:rsidRPr="00B33B3A">
        <w:rPr>
          <w:rFonts w:cs="Times New Roman"/>
          <w:szCs w:val="24"/>
        </w:rPr>
        <w:t>“Eastern thought”</w:t>
      </w:r>
      <w:r w:rsidR="00B33B3A">
        <w:rPr>
          <w:rFonts w:cs="Times New Roman"/>
          <w:szCs w:val="24"/>
        </w:rPr>
        <w:t>,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proofErr w:type="spellStart"/>
      <w:r w:rsidR="00307DBE">
        <w:rPr>
          <w:rFonts w:cs="Times New Roman"/>
          <w:szCs w:val="24"/>
        </w:rPr>
        <w:t>e0240067</w:t>
      </w:r>
      <w:proofErr w:type="spellEnd"/>
      <w:r w:rsidR="00307DBE">
        <w:rPr>
          <w:rFonts w:cs="Times New Roman"/>
          <w:szCs w:val="24"/>
        </w:rPr>
        <w:t>,</w:t>
      </w:r>
      <w:r w:rsidR="00307DBE">
        <w:rPr>
          <w:rFonts w:eastAsia="SimSun" w:cs="Times New Roman" w:hint="eastAsia"/>
          <w:szCs w:val="24"/>
          <w:lang w:eastAsia="zh-CN"/>
        </w:rPr>
        <w:t xml:space="preserve"> </w:t>
      </w:r>
      <w:r w:rsidR="00307DBE">
        <w:rPr>
          <w:rFonts w:cs="Times New Roman"/>
          <w:szCs w:val="24"/>
        </w:rPr>
        <w:t>2024</w:t>
      </w:r>
      <w:r w:rsidR="00B267BE">
        <w:rPr>
          <w:rFonts w:cs="Times New Roman"/>
          <w:szCs w:val="24"/>
        </w:rPr>
        <w:t>.</w:t>
      </w:r>
      <w:r w:rsidR="00307DBE">
        <w:rPr>
          <w:rFonts w:cs="Times New Roman"/>
          <w:szCs w:val="24"/>
        </w:rPr>
        <w:t xml:space="preserve"> Available at: </w:t>
      </w:r>
      <w:hyperlink r:id="rId6" w:history="1">
        <w:r w:rsidR="00307DBE" w:rsidRPr="005306DA">
          <w:rPr>
            <w:rStyle w:val="Hyperlink"/>
            <w:rFonts w:cs="Times New Roman"/>
            <w:szCs w:val="24"/>
          </w:rPr>
          <w:t>https://revistas.marilia.unesp.br/index.php/transformacao/article/view/14623</w:t>
        </w:r>
      </w:hyperlink>
      <w:r w:rsidR="00307DBE">
        <w:rPr>
          <w:rFonts w:cs="Times New Roman"/>
          <w:szCs w:val="24"/>
        </w:rPr>
        <w:t>.</w:t>
      </w:r>
    </w:p>
    <w:p w14:paraId="13D7C08B" w14:textId="0FFDF33D" w:rsidR="00D06416" w:rsidRDefault="00D06416" w:rsidP="00D06416">
      <w:pPr>
        <w:widowControl w:val="0"/>
        <w:spacing w:after="0" w:line="360" w:lineRule="auto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</w:p>
    <w:p w14:paraId="5AE2B25B" w14:textId="707E14D3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destruction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unfortunate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byproduct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industrialization,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reevaluating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how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approach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relationship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Integrating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offers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promising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avenue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achieving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balance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Xu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(2024)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explores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insights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provided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ancient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Chinese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philosophies,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particularly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Taoism,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their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application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contemporary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efforts.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also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critiques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certain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aspects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philosophies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suggests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additional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concepts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could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enhance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our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understanding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practice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conservation.</w:t>
      </w:r>
    </w:p>
    <w:p w14:paraId="45E12A6B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integral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societies’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survival,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development,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value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systems.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represent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symbiotic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relationship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activities,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reflecting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historical,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social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processes.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Nevertheless,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contemporary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progress,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distinguished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swift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industrialization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urbanization,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sometimes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disregards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inherent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worth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consequence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degradation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both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heritage,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underscoring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need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more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holistic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ethical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approach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</w:t>
      </w:r>
      <w:proofErr w:type="spellStart"/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Antrop</w:t>
      </w:r>
      <w:proofErr w:type="spellEnd"/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2005).</w:t>
      </w:r>
    </w:p>
    <w:p w14:paraId="6A253125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concept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Chinese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civilization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encompasses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many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elements,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including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historical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sites,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agricultural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practices,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religious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sanctuaries.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elements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imbued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historical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significance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warrants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lastRenderedPageBreak/>
        <w:t>preservation.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Honghe</w:t>
      </w:r>
      <w:proofErr w:type="spellEnd"/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Hani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Rice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Terraces,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example,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not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just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agricultural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fields;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embody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wisdom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Hani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people,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illustrating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how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ingenuity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harmonize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</w:t>
      </w:r>
      <w:proofErr w:type="spellStart"/>
      <w:r w:rsidR="00946DB7"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Unesco</w:t>
      </w:r>
      <w:proofErr w:type="spellEnd"/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2013).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Nevertheless,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demands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industrialization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tourism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resulted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clashes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preservation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resources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pursuit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commercial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gain,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underscoring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importance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implementing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sustainable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management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approaches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uphold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heritage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address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present-day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requirements.</w:t>
      </w:r>
    </w:p>
    <w:p w14:paraId="2FDB5652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philosophy,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particularly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ancient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Chinese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thought,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offers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robust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framework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addressing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challenges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Traditional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Chinese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philosophies,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such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Confucianism,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Taoism,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Buddhism,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emphasize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harmonious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relationship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philosophies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advocate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living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laws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highlight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interdependence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all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living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beings.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stands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stark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contrast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anthropocentric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views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dominated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Western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thought,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where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often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resource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exploited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benefit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(Callicott,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1994).</w:t>
      </w:r>
    </w:p>
    <w:p w14:paraId="0C8B67A0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Taoist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philosophy,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particular,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provides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profound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insights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relationship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Taoist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principle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“Dao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follows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nature”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suggests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should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align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their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actions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world,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promoting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balance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sustainability.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Laozi’s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concept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“inaction”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</w:t>
      </w:r>
      <w:proofErr w:type="spellStart"/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wu</w:t>
      </w:r>
      <w:proofErr w:type="spellEnd"/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wei</w:t>
      </w:r>
      <w:proofErr w:type="spellEnd"/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)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does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not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imply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passivity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but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rather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proactive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engagement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processes,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avoiding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actions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disrupt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balance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(Ivanhoe,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2002).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idea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used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advocating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measures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maintain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biological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systems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biodiversity,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while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also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honoring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traditions.</w:t>
      </w:r>
    </w:p>
    <w:p w14:paraId="5B1324D0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>T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integration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Taoist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principles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require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s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further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exploration.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instance,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principle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“inaction”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interpreted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multiple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ways,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some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which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might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not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align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proactive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measures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needed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contemporary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management.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addition,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although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Taoism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places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great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importance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achieving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harmony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balance,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sometimes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lacks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systematic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strategy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addressing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contemporary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challenges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necessitate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precise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legislative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technological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measures.</w:t>
      </w:r>
    </w:p>
    <w:p w14:paraId="0878288A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Moreover,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traditional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Chinese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thought’s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focus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harmony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sometimes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lead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lastRenderedPageBreak/>
        <w:t>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oversimplification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complex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interactions.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Modern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science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shown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ecosystems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dynamic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often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characterized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disturbances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nonlinear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processes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(Gunderson;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Holling,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2002).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Therefore,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while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ideal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harmony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valuable,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needs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complemented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understanding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resilience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adaptability.</w:t>
      </w:r>
    </w:p>
    <w:p w14:paraId="04B7FBF8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Another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expansion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inclusion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concepts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from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other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philosophies.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Aldo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Leopold’s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ethic,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which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highlights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community’s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duty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provides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parallel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viewpoint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Taoist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worldview.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Leopold’s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idea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members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community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duty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their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health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enhance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ethical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dimensions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(Leopold,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1949).</w:t>
      </w:r>
    </w:p>
    <w:p w14:paraId="214A17A9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evolution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divided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several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stages,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reflecting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different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approaches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relationship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nature:</w:t>
      </w:r>
    </w:p>
    <w:p w14:paraId="327A7B92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1.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Wilderness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Protection: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Initially,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movements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focused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preserving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wilderness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areas,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emphasizing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intrinsic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value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approach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often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exclusion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from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areas,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creating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dichotomy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(Cronon,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1996,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7-28).</w:t>
      </w:r>
    </w:p>
    <w:p w14:paraId="1FE36D54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2.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Integration: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limitations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strict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wilderness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became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apparent,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focus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shifted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towards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integrating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values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efforts.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stage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recognized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role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indigenous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local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communities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shaping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maintaining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(Berkes,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2012).</w:t>
      </w:r>
    </w:p>
    <w:p w14:paraId="72E5E875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3.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Sustainable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Development: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current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stage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emphasizes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global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responsibility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sustainable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development,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integrating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considerations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holistic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approach.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stage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advocates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international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cooperation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shared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responsibility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</w:t>
      </w:r>
      <w:proofErr w:type="spellStart"/>
      <w:r w:rsidR="00946DB7"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Unesco</w:t>
      </w:r>
      <w:proofErr w:type="spellEnd"/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2013).</w:t>
      </w:r>
    </w:p>
    <w:p w14:paraId="7913D280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Despite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clear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benefits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integrating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protection,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several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challenges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remain.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One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significant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challenge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conflict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economic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goals.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Rapid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urbanization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industrialization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often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prioritize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short-term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economic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gains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over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long-term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sustainability.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tackle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difficulty,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necessary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change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society’s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attitudes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acknowledge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appreciate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inherent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practical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worth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landscapes.</w:t>
      </w:r>
    </w:p>
    <w:p w14:paraId="087F7E67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Another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challenge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lack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comprehensive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data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lastRenderedPageBreak/>
        <w:t>landscapes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impacts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various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strategies.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Robust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monitoring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evaluation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systems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needed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assess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effectiveness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efforts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inform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adaptive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management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practices.</w:t>
      </w:r>
    </w:p>
    <w:p w14:paraId="1E20D950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However,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challenges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also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present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opportunities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innovation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collaboration.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Advancements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technology,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such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remote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sensing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geographic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information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systems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(GIS),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enhance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monitoring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management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Additionally,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international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cooperation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knowledge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exchange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facilitate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sharing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practices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global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standards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conservation.</w:t>
      </w:r>
    </w:p>
    <w:p w14:paraId="6D3D85C3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intersection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offers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holistic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framework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addressing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complex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challenges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facing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China’s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heritage.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incorporating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Taoist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principles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modern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ethics,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feasible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create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sustainable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approaches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respect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ecological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values.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not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merely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act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preserving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history;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commitment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fostering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sustainable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harmonious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future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where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humans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coexist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balance.</w:t>
      </w:r>
    </w:p>
    <w:p w14:paraId="6C41706A" w14:textId="77777777" w:rsidR="00314FDB" w:rsidRDefault="007D4CA9" w:rsidP="00946DB7">
      <w:pPr>
        <w:widowControl w:val="0"/>
        <w:spacing w:after="0" w:line="360" w:lineRule="auto"/>
        <w:ind w:firstLine="709"/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</w:pP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this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context,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principles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harmony,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inaction,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unity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heaven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provide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valuable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guidance.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principles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encourage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shift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from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exploitative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practices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ones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respect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intricate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relationships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between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systems.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China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can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take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lead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demonstrating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application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old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wisdom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modern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methods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protection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sustainable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development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embracing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philosophical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principles.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future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of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landscape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conservation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depends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on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our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ability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to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integrate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diverse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perspectives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develop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innovative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solutions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that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respect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both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our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cultural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heritage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and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the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natural</w:t>
      </w:r>
      <w:r>
        <w:rPr>
          <w:rFonts w:eastAsia="Helvetica" w:cs="Times New Roman" w:hint="eastAsia"/>
          <w:color w:val="060607"/>
          <w:spacing w:val="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Helvetica" w:cs="Times New Roman"/>
          <w:color w:val="060607"/>
          <w:spacing w:val="4"/>
          <w:szCs w:val="24"/>
          <w:shd w:val="clear" w:color="auto" w:fill="FFFFFF"/>
          <w:lang w:eastAsia="zh-CN" w:bidi="ar"/>
        </w:rPr>
        <w:t>environment.</w:t>
      </w:r>
    </w:p>
    <w:p w14:paraId="258285F9" w14:textId="77777777" w:rsidR="00314FDB" w:rsidRDefault="00314FDB" w:rsidP="00946DB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bCs/>
          <w:color w:val="000000"/>
          <w:spacing w:val="-5"/>
          <w:lang w:eastAsia="zh-CN"/>
        </w:rPr>
      </w:pPr>
    </w:p>
    <w:p w14:paraId="1B5A77DA" w14:textId="77777777" w:rsidR="00314FDB" w:rsidRDefault="007D4C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bCs/>
          <w:color w:val="000000"/>
          <w:spacing w:val="-5"/>
          <w:lang w:eastAsia="zh-CN"/>
        </w:rPr>
      </w:pPr>
      <w:r>
        <w:rPr>
          <w:rFonts w:eastAsiaTheme="minorEastAsia"/>
          <w:b/>
          <w:bCs/>
          <w:color w:val="000000"/>
          <w:spacing w:val="-5"/>
          <w:lang w:eastAsia="zh-CN"/>
        </w:rPr>
        <w:t>References</w:t>
      </w:r>
    </w:p>
    <w:p w14:paraId="2CD2C9B0" w14:textId="77777777" w:rsidR="00AF0328" w:rsidRDefault="00AF0328" w:rsidP="00AF0328">
      <w:pPr>
        <w:pStyle w:val="NormalWeb"/>
        <w:spacing w:before="0" w:beforeAutospacing="0" w:after="165" w:afterAutospacing="0"/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ANTROP</w:t>
      </w:r>
      <w:proofErr w:type="spellEnd"/>
      <w:r>
        <w:rPr>
          <w:color w:val="222222"/>
          <w:shd w:val="clear" w:color="auto" w:fill="FFFFFF"/>
        </w:rPr>
        <w:t>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M.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Why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landscapes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of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the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past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are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important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for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the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future.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Landscape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and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urban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planning</w:t>
      </w:r>
      <w:r>
        <w:rPr>
          <w:color w:val="222222"/>
          <w:shd w:val="clear" w:color="auto" w:fill="FFFFFF"/>
        </w:rPr>
        <w:t>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v.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70,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n.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1-2,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p.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21-34,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2005.</w:t>
      </w:r>
    </w:p>
    <w:p w14:paraId="2D902048" w14:textId="77777777" w:rsidR="00AF0328" w:rsidRDefault="00AF0328" w:rsidP="00AF0328">
      <w:pPr>
        <w:pStyle w:val="NormalWeb"/>
        <w:spacing w:before="0" w:beforeAutospacing="0" w:after="165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BERKES,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F.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b/>
          <w:color w:val="222222"/>
          <w:shd w:val="clear" w:color="auto" w:fill="FFFFFF"/>
        </w:rPr>
        <w:t>Sacred</w:t>
      </w:r>
      <w:r>
        <w:rPr>
          <w:rFonts w:eastAsia="SimSun" w:hint="eastAsia"/>
          <w:b/>
          <w:color w:val="222222"/>
          <w:shd w:val="clear" w:color="auto" w:fill="FFFFFF"/>
          <w:lang w:eastAsia="zh-CN"/>
        </w:rPr>
        <w:t xml:space="preserve"> </w:t>
      </w:r>
      <w:r>
        <w:rPr>
          <w:b/>
          <w:color w:val="222222"/>
          <w:shd w:val="clear" w:color="auto" w:fill="FFFFFF"/>
        </w:rPr>
        <w:t>Ecology</w:t>
      </w:r>
      <w:r>
        <w:rPr>
          <w:color w:val="222222"/>
          <w:shd w:val="clear" w:color="auto" w:fill="FFFFFF"/>
        </w:rPr>
        <w:t>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New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York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&amp;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London: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Routledge</w:t>
      </w:r>
      <w:r>
        <w:rPr>
          <w:iCs/>
          <w:color w:val="222222"/>
          <w:shd w:val="clear" w:color="auto" w:fill="FFFFFF"/>
        </w:rPr>
        <w:t>,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2012.</w:t>
      </w:r>
    </w:p>
    <w:p w14:paraId="0D333E9B" w14:textId="77777777" w:rsidR="00AF0328" w:rsidRDefault="00AF0328" w:rsidP="00AF0328">
      <w:pPr>
        <w:pStyle w:val="NormalWeb"/>
        <w:spacing w:before="0" w:beforeAutospacing="0" w:after="165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CALLICOTT,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J.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B.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Earth’s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insights: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a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multicultural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survey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of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ecological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ethics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from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the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Mediterranean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Basin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to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the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Australian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Outback</w:t>
      </w:r>
      <w:r>
        <w:rPr>
          <w:color w:val="222222"/>
          <w:shd w:val="clear" w:color="auto" w:fill="FFFFFF"/>
        </w:rPr>
        <w:t>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Berkeley,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California,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USA: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Univ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of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California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Press,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1994.</w:t>
      </w:r>
    </w:p>
    <w:p w14:paraId="01F568A0" w14:textId="77777777" w:rsidR="00AF0328" w:rsidRDefault="00AF0328" w:rsidP="00AF0328">
      <w:pPr>
        <w:pStyle w:val="NormalWeb"/>
        <w:spacing w:before="0" w:beforeAutospacing="0" w:after="165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>CRONON,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W.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The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trouble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with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wilderness: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proofErr w:type="gramStart"/>
      <w:r>
        <w:rPr>
          <w:color w:val="222222"/>
          <w:shd w:val="clear" w:color="auto" w:fill="FFFFFF"/>
        </w:rPr>
        <w:t>or,</w:t>
      </w:r>
      <w:proofErr w:type="gramEnd"/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getting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back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to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the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wrong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nature.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Environmental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history</w:t>
      </w:r>
      <w:r>
        <w:rPr>
          <w:color w:val="222222"/>
          <w:shd w:val="clear" w:color="auto" w:fill="FFFFFF"/>
        </w:rPr>
        <w:t>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v.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1</w:t>
      </w:r>
      <w:r>
        <w:rPr>
          <w:color w:val="222222"/>
          <w:shd w:val="clear" w:color="auto" w:fill="FFFFFF"/>
        </w:rPr>
        <w:t>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n.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1,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p.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7-28,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1996.</w:t>
      </w:r>
    </w:p>
    <w:p w14:paraId="3EBB6AF6" w14:textId="6E7C28AE" w:rsidR="00AF0328" w:rsidRDefault="00AF0328" w:rsidP="00AF0328">
      <w:pPr>
        <w:pStyle w:val="NormalWeb"/>
        <w:spacing w:before="0" w:beforeAutospacing="0" w:after="165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GUNDERSON,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L.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H.;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HOLLING,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C.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S.</w:t>
      </w:r>
      <w:r>
        <w:rPr>
          <w:rFonts w:eastAsia="SimSun" w:hint="eastAsia"/>
          <w:i/>
          <w:iCs/>
          <w:color w:val="222222"/>
          <w:shd w:val="clear" w:color="auto" w:fill="FFFFFF"/>
          <w:lang w:eastAsia="zh-CN"/>
        </w:rPr>
        <w:t xml:space="preserve"> </w:t>
      </w:r>
      <w:proofErr w:type="spellStart"/>
      <w:r>
        <w:rPr>
          <w:b/>
          <w:iCs/>
          <w:color w:val="222222"/>
          <w:shd w:val="clear" w:color="auto" w:fill="FFFFFF"/>
        </w:rPr>
        <w:t>Panarchy</w:t>
      </w:r>
      <w:proofErr w:type="spellEnd"/>
      <w:r>
        <w:rPr>
          <w:b/>
          <w:iCs/>
          <w:color w:val="222222"/>
          <w:shd w:val="clear" w:color="auto" w:fill="FFFFFF"/>
        </w:rPr>
        <w:t>: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 w:rsidR="00D54B60">
        <w:rPr>
          <w:iCs/>
          <w:color w:val="222222"/>
          <w:shd w:val="clear" w:color="auto" w:fill="FFFFFF"/>
        </w:rPr>
        <w:t>u</w:t>
      </w:r>
      <w:r>
        <w:rPr>
          <w:iCs/>
          <w:color w:val="222222"/>
          <w:shd w:val="clear" w:color="auto" w:fill="FFFFFF"/>
        </w:rPr>
        <w:t>nderstanding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transformations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in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human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and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natural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systems</w:t>
      </w:r>
      <w:r>
        <w:rPr>
          <w:color w:val="222222"/>
          <w:shd w:val="clear" w:color="auto" w:fill="FFFFFF"/>
        </w:rPr>
        <w:t>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Washington,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D.C.: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Island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Press,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2002.</w:t>
      </w:r>
    </w:p>
    <w:p w14:paraId="370338FC" w14:textId="77777777" w:rsidR="00AF0328" w:rsidRDefault="00AF0328" w:rsidP="00AF0328">
      <w:pPr>
        <w:pStyle w:val="NormalWeb"/>
        <w:spacing w:before="0" w:beforeAutospacing="0" w:after="165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IVANHOE,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P.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J.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Ethics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in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the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Confucian</w:t>
      </w:r>
      <w:r>
        <w:rPr>
          <w:rFonts w:eastAsia="SimSun" w:hint="eastAsia"/>
          <w:b/>
          <w:iCs/>
          <w:color w:val="222222"/>
          <w:shd w:val="clear" w:color="auto" w:fill="FFFFFF"/>
          <w:lang w:eastAsia="zh-CN"/>
        </w:rPr>
        <w:t xml:space="preserve"> </w:t>
      </w:r>
      <w:r>
        <w:rPr>
          <w:b/>
          <w:iCs/>
          <w:color w:val="222222"/>
          <w:shd w:val="clear" w:color="auto" w:fill="FFFFFF"/>
        </w:rPr>
        <w:t>tradition: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The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thought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of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Mengzi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and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r>
        <w:rPr>
          <w:iCs/>
          <w:color w:val="222222"/>
          <w:shd w:val="clear" w:color="auto" w:fill="FFFFFF"/>
        </w:rPr>
        <w:t>Wang</w:t>
      </w:r>
      <w:r>
        <w:rPr>
          <w:rFonts w:eastAsia="SimSun" w:hint="eastAsia"/>
          <w:iCs/>
          <w:color w:val="222222"/>
          <w:shd w:val="clear" w:color="auto" w:fill="FFFFFF"/>
          <w:lang w:eastAsia="zh-CN"/>
        </w:rPr>
        <w:t xml:space="preserve"> </w:t>
      </w:r>
      <w:proofErr w:type="spellStart"/>
      <w:r>
        <w:rPr>
          <w:iCs/>
          <w:color w:val="222222"/>
          <w:shd w:val="clear" w:color="auto" w:fill="FFFFFF"/>
        </w:rPr>
        <w:t>Yangming</w:t>
      </w:r>
      <w:proofErr w:type="spellEnd"/>
      <w:r>
        <w:rPr>
          <w:color w:val="222222"/>
          <w:shd w:val="clear" w:color="auto" w:fill="FFFFFF"/>
        </w:rPr>
        <w:t>.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Indianapolis,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Indiana: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Hackett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Publishing,</w:t>
      </w:r>
      <w:r>
        <w:rPr>
          <w:rFonts w:eastAsia="SimSun" w:hint="eastAsia"/>
          <w:color w:val="222222"/>
          <w:shd w:val="clear" w:color="auto" w:fill="FFFFFF"/>
          <w:lang w:eastAsia="zh-CN"/>
        </w:rPr>
        <w:t xml:space="preserve"> </w:t>
      </w:r>
      <w:r>
        <w:rPr>
          <w:color w:val="222222"/>
          <w:shd w:val="clear" w:color="auto" w:fill="FFFFFF"/>
        </w:rPr>
        <w:t>2002.</w:t>
      </w:r>
    </w:p>
    <w:p w14:paraId="11ADEF52" w14:textId="77777777" w:rsidR="00AF0328" w:rsidRDefault="00AF0328" w:rsidP="00AF0328">
      <w:pPr>
        <w:pStyle w:val="NormalWeb"/>
        <w:spacing w:before="0" w:beforeAutospacing="0" w:after="165" w:afterAutospacing="0"/>
      </w:pPr>
      <w:r>
        <w:t>LEOPOLD,</w:t>
      </w:r>
      <w:r>
        <w:rPr>
          <w:rFonts w:eastAsia="SimSun" w:hint="eastAsia"/>
          <w:lang w:eastAsia="zh-CN"/>
        </w:rPr>
        <w:t xml:space="preserve"> </w:t>
      </w:r>
      <w:r>
        <w:t>A.</w:t>
      </w:r>
      <w:r>
        <w:rPr>
          <w:rFonts w:eastAsia="SimSun" w:hint="eastAsia"/>
          <w:lang w:eastAsia="zh-CN"/>
        </w:rPr>
        <w:t xml:space="preserve"> </w:t>
      </w:r>
      <w:r>
        <w:rPr>
          <w:rStyle w:val="nfase"/>
          <w:b/>
          <w:i w:val="0"/>
        </w:rPr>
        <w:t>A</w:t>
      </w:r>
      <w:r>
        <w:rPr>
          <w:rStyle w:val="nfase"/>
          <w:rFonts w:eastAsia="SimSun" w:hint="eastAsia"/>
          <w:b/>
          <w:i w:val="0"/>
          <w:lang w:eastAsia="zh-CN"/>
        </w:rPr>
        <w:t xml:space="preserve"> </w:t>
      </w:r>
      <w:r>
        <w:rPr>
          <w:rStyle w:val="nfase"/>
          <w:b/>
          <w:i w:val="0"/>
        </w:rPr>
        <w:t>Sand</w:t>
      </w:r>
      <w:r>
        <w:rPr>
          <w:rStyle w:val="nfase"/>
          <w:rFonts w:eastAsia="SimSun" w:hint="eastAsia"/>
          <w:b/>
          <w:i w:val="0"/>
          <w:lang w:eastAsia="zh-CN"/>
        </w:rPr>
        <w:t xml:space="preserve"> </w:t>
      </w:r>
      <w:r>
        <w:rPr>
          <w:rStyle w:val="nfase"/>
          <w:b/>
          <w:i w:val="0"/>
        </w:rPr>
        <w:t>County</w:t>
      </w:r>
      <w:r>
        <w:rPr>
          <w:rStyle w:val="nfase"/>
          <w:rFonts w:eastAsia="SimSun" w:hint="eastAsia"/>
          <w:b/>
          <w:i w:val="0"/>
          <w:lang w:eastAsia="zh-CN"/>
        </w:rPr>
        <w:t xml:space="preserve"> </w:t>
      </w:r>
      <w:r>
        <w:rPr>
          <w:rStyle w:val="nfase"/>
          <w:b/>
          <w:i w:val="0"/>
        </w:rPr>
        <w:t>Almanac:</w:t>
      </w:r>
      <w:r>
        <w:rPr>
          <w:rStyle w:val="nfase"/>
          <w:rFonts w:eastAsia="SimSun" w:hint="eastAsia"/>
          <w:i w:val="0"/>
          <w:lang w:eastAsia="zh-CN"/>
        </w:rPr>
        <w:t xml:space="preserve"> </w:t>
      </w:r>
      <w:r>
        <w:rPr>
          <w:rStyle w:val="nfase"/>
          <w:i w:val="0"/>
        </w:rPr>
        <w:t>And</w:t>
      </w:r>
      <w:r>
        <w:rPr>
          <w:rStyle w:val="nfase"/>
          <w:rFonts w:eastAsia="SimSun" w:hint="eastAsia"/>
          <w:i w:val="0"/>
          <w:lang w:eastAsia="zh-CN"/>
        </w:rPr>
        <w:t xml:space="preserve"> </w:t>
      </w:r>
      <w:r>
        <w:rPr>
          <w:rStyle w:val="nfase"/>
          <w:i w:val="0"/>
        </w:rPr>
        <w:t>Sketches</w:t>
      </w:r>
      <w:r>
        <w:rPr>
          <w:rStyle w:val="nfase"/>
          <w:rFonts w:eastAsia="SimSun" w:hint="eastAsia"/>
          <w:i w:val="0"/>
          <w:lang w:eastAsia="zh-CN"/>
        </w:rPr>
        <w:t xml:space="preserve"> </w:t>
      </w:r>
      <w:r>
        <w:rPr>
          <w:rStyle w:val="nfase"/>
          <w:i w:val="0"/>
        </w:rPr>
        <w:t>Here</w:t>
      </w:r>
      <w:r>
        <w:rPr>
          <w:rStyle w:val="nfase"/>
          <w:rFonts w:eastAsia="SimSun" w:hint="eastAsia"/>
          <w:i w:val="0"/>
          <w:lang w:eastAsia="zh-CN"/>
        </w:rPr>
        <w:t xml:space="preserve"> </w:t>
      </w:r>
      <w:r>
        <w:rPr>
          <w:rStyle w:val="nfase"/>
          <w:i w:val="0"/>
        </w:rPr>
        <w:t>and</w:t>
      </w:r>
      <w:r>
        <w:rPr>
          <w:rStyle w:val="nfase"/>
          <w:rFonts w:eastAsia="SimSun" w:hint="eastAsia"/>
          <w:i w:val="0"/>
          <w:lang w:eastAsia="zh-CN"/>
        </w:rPr>
        <w:t xml:space="preserve"> </w:t>
      </w:r>
      <w:r>
        <w:rPr>
          <w:rStyle w:val="nfase"/>
          <w:i w:val="0"/>
        </w:rPr>
        <w:t>There</w:t>
      </w:r>
      <w:r>
        <w:t>.</w:t>
      </w:r>
      <w:r>
        <w:rPr>
          <w:rFonts w:eastAsia="SimSun" w:hint="eastAsia"/>
          <w:lang w:eastAsia="zh-CN"/>
        </w:rPr>
        <w:t xml:space="preserve"> </w:t>
      </w:r>
      <w:r>
        <w:t>Oxford,</w:t>
      </w:r>
      <w:r>
        <w:rPr>
          <w:rFonts w:eastAsia="SimSun" w:hint="eastAsia"/>
          <w:lang w:eastAsia="zh-CN"/>
        </w:rPr>
        <w:t xml:space="preserve"> </w:t>
      </w:r>
      <w:r>
        <w:t>England:</w:t>
      </w:r>
      <w:r>
        <w:rPr>
          <w:rFonts w:eastAsia="SimSun" w:hint="eastAsia"/>
          <w:lang w:eastAsia="zh-CN"/>
        </w:rPr>
        <w:t xml:space="preserve"> </w:t>
      </w:r>
      <w:r>
        <w:t>Oxford</w:t>
      </w:r>
      <w:r>
        <w:rPr>
          <w:rFonts w:eastAsia="SimSun" w:hint="eastAsia"/>
          <w:lang w:eastAsia="zh-CN"/>
        </w:rPr>
        <w:t xml:space="preserve"> </w:t>
      </w:r>
      <w:r>
        <w:t>University</w:t>
      </w:r>
      <w:r>
        <w:rPr>
          <w:rFonts w:eastAsia="SimSun" w:hint="eastAsia"/>
          <w:lang w:eastAsia="zh-CN"/>
        </w:rPr>
        <w:t xml:space="preserve"> </w:t>
      </w:r>
      <w:r>
        <w:t>Press,</w:t>
      </w:r>
      <w:r>
        <w:rPr>
          <w:rFonts w:eastAsia="SimSun" w:hint="eastAsia"/>
          <w:lang w:eastAsia="zh-CN"/>
        </w:rPr>
        <w:t xml:space="preserve"> </w:t>
      </w:r>
      <w:r>
        <w:t>1949.</w:t>
      </w:r>
    </w:p>
    <w:p w14:paraId="58C2D31C" w14:textId="77777777" w:rsidR="00AF0328" w:rsidRDefault="00AF0328" w:rsidP="00AF0328">
      <w:pPr>
        <w:pStyle w:val="NormalWeb"/>
        <w:spacing w:before="0" w:beforeAutospacing="0" w:after="165" w:afterAutospacing="0"/>
        <w:rPr>
          <w:rStyle w:val="Hyperlink"/>
          <w:color w:val="000000" w:themeColor="text1"/>
          <w:u w:val="none"/>
        </w:rPr>
      </w:pPr>
      <w:r w:rsidRPr="00AF0328">
        <w:rPr>
          <w:lang w:val="it-IT"/>
        </w:rPr>
        <w:t>UNESCO.</w:t>
      </w:r>
      <w:r w:rsidRPr="00AF0328">
        <w:rPr>
          <w:rFonts w:eastAsia="SimSun" w:hint="eastAsia"/>
          <w:lang w:val="it-IT" w:eastAsia="zh-CN"/>
        </w:rPr>
        <w:t xml:space="preserve"> </w:t>
      </w:r>
      <w:r w:rsidRPr="00AF0328">
        <w:rPr>
          <w:rStyle w:val="nfase"/>
          <w:i w:val="0"/>
          <w:lang w:val="it-IT"/>
        </w:rPr>
        <w:t>Honghe</w:t>
      </w:r>
      <w:r w:rsidRPr="00AF0328">
        <w:rPr>
          <w:rStyle w:val="nfase"/>
          <w:rFonts w:eastAsia="SimSun" w:hint="eastAsia"/>
          <w:i w:val="0"/>
          <w:lang w:val="it-IT" w:eastAsia="zh-CN"/>
        </w:rPr>
        <w:t xml:space="preserve"> </w:t>
      </w:r>
      <w:r w:rsidRPr="00AF0328">
        <w:rPr>
          <w:rStyle w:val="nfase"/>
          <w:i w:val="0"/>
          <w:lang w:val="it-IT"/>
        </w:rPr>
        <w:t>Hani</w:t>
      </w:r>
      <w:r w:rsidRPr="00AF0328">
        <w:rPr>
          <w:rStyle w:val="nfase"/>
          <w:rFonts w:eastAsia="SimSun" w:hint="eastAsia"/>
          <w:i w:val="0"/>
          <w:lang w:val="it-IT" w:eastAsia="zh-CN"/>
        </w:rPr>
        <w:t xml:space="preserve"> </w:t>
      </w:r>
      <w:r w:rsidRPr="00AF0328">
        <w:rPr>
          <w:rStyle w:val="nfase"/>
          <w:i w:val="0"/>
          <w:lang w:val="it-IT"/>
        </w:rPr>
        <w:t>Rice</w:t>
      </w:r>
      <w:r w:rsidRPr="00AF0328">
        <w:rPr>
          <w:rStyle w:val="nfase"/>
          <w:rFonts w:eastAsia="SimSun" w:hint="eastAsia"/>
          <w:i w:val="0"/>
          <w:lang w:val="it-IT" w:eastAsia="zh-CN"/>
        </w:rPr>
        <w:t xml:space="preserve"> </w:t>
      </w:r>
      <w:r w:rsidRPr="00AF0328">
        <w:rPr>
          <w:rStyle w:val="nfase"/>
          <w:i w:val="0"/>
          <w:lang w:val="it-IT"/>
        </w:rPr>
        <w:t>Terraces</w:t>
      </w:r>
      <w:r w:rsidRPr="00AF0328">
        <w:rPr>
          <w:lang w:val="it-IT"/>
        </w:rPr>
        <w:t>.</w:t>
      </w:r>
      <w:r w:rsidRPr="00AF0328">
        <w:rPr>
          <w:rFonts w:eastAsia="SimSun" w:hint="eastAsia"/>
          <w:lang w:val="it-IT" w:eastAsia="zh-CN"/>
        </w:rPr>
        <w:t xml:space="preserve"> </w:t>
      </w:r>
      <w:proofErr w:type="spellStart"/>
      <w:r>
        <w:rPr>
          <w:b/>
        </w:rPr>
        <w:t>Unesco</w:t>
      </w:r>
      <w:proofErr w:type="spellEnd"/>
      <w:r>
        <w:t>,</w:t>
      </w:r>
      <w:r>
        <w:rPr>
          <w:rFonts w:eastAsia="SimSun" w:hint="eastAsia"/>
          <w:lang w:eastAsia="zh-CN"/>
        </w:rPr>
        <w:t xml:space="preserve"> </w:t>
      </w:r>
      <w:r>
        <w:t>2013.</w:t>
      </w:r>
      <w:r>
        <w:rPr>
          <w:rFonts w:eastAsia="SimSun" w:hint="eastAsia"/>
          <w:lang w:eastAsia="zh-CN"/>
        </w:rPr>
        <w:t xml:space="preserve"> </w:t>
      </w:r>
      <w:r>
        <w:t>Retrieved</w:t>
      </w:r>
      <w:r>
        <w:rPr>
          <w:rFonts w:eastAsia="SimSun" w:hint="eastAsia"/>
          <w:lang w:eastAsia="zh-CN"/>
        </w:rPr>
        <w:t xml:space="preserve"> </w:t>
      </w:r>
      <w:r>
        <w:t>from</w:t>
      </w:r>
      <w:r>
        <w:rPr>
          <w:rFonts w:eastAsia="SimSun" w:hint="eastAsia"/>
          <w:lang w:eastAsia="zh-CN"/>
        </w:rPr>
        <w:t xml:space="preserve"> </w:t>
      </w:r>
      <w:r w:rsidRPr="00946DB7">
        <w:t>https://whc.unesco.org/en/list/1111/</w:t>
      </w:r>
      <w:r w:rsidRPr="00946DB7">
        <w:rPr>
          <w:rStyle w:val="Hyperlink"/>
          <w:u w:val="none"/>
        </w:rPr>
        <w:t>.</w:t>
      </w:r>
      <w:r w:rsidRPr="00946DB7">
        <w:rPr>
          <w:rStyle w:val="Hyperlink"/>
          <w:rFonts w:eastAsia="SimSun" w:hint="eastAsia"/>
          <w:u w:val="none"/>
          <w:lang w:eastAsia="zh-CN"/>
        </w:rPr>
        <w:t xml:space="preserve"> </w:t>
      </w:r>
      <w:r>
        <w:rPr>
          <w:rStyle w:val="Hyperlink"/>
          <w:color w:val="000000" w:themeColor="text1"/>
          <w:u w:val="none"/>
        </w:rPr>
        <w:t>Access</w:t>
      </w:r>
      <w:r>
        <w:rPr>
          <w:rStyle w:val="Hyperlink"/>
          <w:rFonts w:eastAsia="SimSun" w:hint="eastAsia"/>
          <w:color w:val="000000" w:themeColor="text1"/>
          <w:u w:val="none"/>
          <w:lang w:eastAsia="zh-CN"/>
        </w:rPr>
        <w:t xml:space="preserve"> </w:t>
      </w:r>
      <w:r>
        <w:rPr>
          <w:rStyle w:val="Hyperlink"/>
          <w:color w:val="000000" w:themeColor="text1"/>
          <w:u w:val="none"/>
        </w:rPr>
        <w:t>in:</w:t>
      </w:r>
      <w:r>
        <w:rPr>
          <w:rFonts w:eastAsia="SimSun" w:hint="eastAsia"/>
          <w:lang w:eastAsia="zh-CN"/>
        </w:rPr>
        <w:t xml:space="preserve"> </w:t>
      </w:r>
      <w:r>
        <w:rPr>
          <w:rStyle w:val="Hyperlink"/>
          <w:color w:val="000000" w:themeColor="text1"/>
          <w:u w:val="none"/>
        </w:rPr>
        <w:t>June</w:t>
      </w:r>
      <w:r>
        <w:rPr>
          <w:rStyle w:val="Hyperlink"/>
          <w:rFonts w:eastAsia="SimSun" w:hint="eastAsia"/>
          <w:color w:val="000000" w:themeColor="text1"/>
          <w:u w:val="none"/>
          <w:lang w:eastAsia="zh-CN"/>
        </w:rPr>
        <w:t xml:space="preserve"> </w:t>
      </w:r>
      <w:r>
        <w:rPr>
          <w:rStyle w:val="Hyperlink"/>
          <w:color w:val="000000" w:themeColor="text1"/>
          <w:u w:val="none"/>
        </w:rPr>
        <w:t>18,</w:t>
      </w:r>
      <w:r>
        <w:rPr>
          <w:rStyle w:val="Hyperlink"/>
          <w:rFonts w:eastAsia="SimSun" w:hint="eastAsia"/>
          <w:color w:val="000000" w:themeColor="text1"/>
          <w:u w:val="none"/>
          <w:lang w:eastAsia="zh-CN"/>
        </w:rPr>
        <w:t xml:space="preserve"> </w:t>
      </w:r>
      <w:r>
        <w:rPr>
          <w:rStyle w:val="Hyperlink"/>
          <w:color w:val="000000" w:themeColor="text1"/>
          <w:u w:val="none"/>
        </w:rPr>
        <w:t>2024.</w:t>
      </w:r>
    </w:p>
    <w:p w14:paraId="4529CD76" w14:textId="07EAA475" w:rsidR="00AF0328" w:rsidRDefault="00AF0328" w:rsidP="00AF0328">
      <w:pPr>
        <w:spacing w:after="165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XU,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Y.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Chinese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cultural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landscapes: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from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the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ideal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of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a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balanced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bond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between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humans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and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nature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to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ecological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forms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of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life.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b/>
          <w:szCs w:val="24"/>
        </w:rPr>
        <w:t>Trans/Form/</w:t>
      </w:r>
      <w:proofErr w:type="spellStart"/>
      <w:r>
        <w:rPr>
          <w:rFonts w:cs="Times New Roman"/>
          <w:b/>
          <w:szCs w:val="24"/>
        </w:rPr>
        <w:t>Ação</w:t>
      </w:r>
      <w:proofErr w:type="spellEnd"/>
      <w:r>
        <w:rPr>
          <w:rFonts w:cs="Times New Roman"/>
          <w:szCs w:val="24"/>
        </w:rPr>
        <w:t>,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v.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47,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n.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4,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 w:rsidR="009C04B9" w:rsidRPr="009C04B9">
        <w:rPr>
          <w:rFonts w:eastAsia="Times New Roman" w:cs="Times New Roman"/>
          <w:color w:val="000000"/>
        </w:rPr>
        <w:t>“Eastern thought</w:t>
      </w:r>
      <w:r w:rsidR="009C04B9">
        <w:rPr>
          <w:rFonts w:eastAsia="Times New Roman" w:cs="Times New Roman"/>
          <w:color w:val="000000"/>
        </w:rPr>
        <w:t>”</w:t>
      </w:r>
      <w:r w:rsidR="009C04B9" w:rsidRPr="009C04B9"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cs="Times New Roman"/>
          <w:szCs w:val="24"/>
        </w:rPr>
        <w:t>e0240067</w:t>
      </w:r>
      <w:proofErr w:type="spellEnd"/>
      <w:r>
        <w:rPr>
          <w:rFonts w:cs="Times New Roman"/>
          <w:szCs w:val="24"/>
        </w:rPr>
        <w:t>,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cs="Times New Roman"/>
          <w:szCs w:val="24"/>
        </w:rPr>
        <w:t>2024</w:t>
      </w:r>
      <w:r w:rsidR="00307DBE">
        <w:rPr>
          <w:rFonts w:cs="Times New Roman"/>
          <w:szCs w:val="24"/>
        </w:rPr>
        <w:t xml:space="preserve">, Available at: </w:t>
      </w:r>
      <w:hyperlink r:id="rId7" w:history="1">
        <w:r w:rsidR="00307DBE" w:rsidRPr="005306DA">
          <w:rPr>
            <w:rStyle w:val="Hyperlink"/>
            <w:rFonts w:cs="Times New Roman"/>
            <w:szCs w:val="24"/>
          </w:rPr>
          <w:t>https://revistas.marilia.unesp.br/index.php/transformacao/article/view/14623</w:t>
        </w:r>
      </w:hyperlink>
      <w:r>
        <w:rPr>
          <w:rFonts w:cs="Times New Roman"/>
          <w:szCs w:val="24"/>
        </w:rPr>
        <w:t>.</w:t>
      </w:r>
    </w:p>
    <w:p w14:paraId="3C50078D" w14:textId="77777777" w:rsidR="00CD3586" w:rsidRDefault="00CD3586" w:rsidP="00AF0328">
      <w:pPr>
        <w:spacing w:after="165" w:line="240" w:lineRule="auto"/>
        <w:jc w:val="left"/>
        <w:rPr>
          <w:rFonts w:eastAsia="SimSun" w:cs="Times New Roman"/>
        </w:rPr>
      </w:pPr>
    </w:p>
    <w:p w14:paraId="56328FB8" w14:textId="3D30F241" w:rsidR="00050A99" w:rsidRDefault="00050A99" w:rsidP="00AF0328">
      <w:pPr>
        <w:spacing w:after="165" w:line="240" w:lineRule="auto"/>
        <w:jc w:val="left"/>
        <w:rPr>
          <w:rFonts w:cs="Times New Roman"/>
          <w:szCs w:val="24"/>
        </w:rPr>
      </w:pPr>
      <w:r>
        <w:rPr>
          <w:rFonts w:eastAsia="SimSun" w:cs="Times New Roman"/>
        </w:rPr>
        <w:t>Received: 10/08/2024 – Approved: 15/08/2024 – Published:</w:t>
      </w:r>
      <w:r w:rsidR="00351153">
        <w:rPr>
          <w:rFonts w:eastAsia="SimSun" w:cs="Times New Roman"/>
        </w:rPr>
        <w:t xml:space="preserve"> 30/09/2024</w:t>
      </w:r>
    </w:p>
    <w:sectPr w:rsidR="00050A99">
      <w:pgSz w:w="12240" w:h="15840"/>
      <w:pgMar w:top="1417" w:right="1701" w:bottom="1417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F444" w14:textId="77777777" w:rsidR="00AB233B" w:rsidRDefault="00AB233B">
      <w:pPr>
        <w:spacing w:line="240" w:lineRule="auto"/>
      </w:pPr>
      <w:r>
        <w:separator/>
      </w:r>
    </w:p>
  </w:endnote>
  <w:endnote w:type="continuationSeparator" w:id="0">
    <w:p w14:paraId="246D98DD" w14:textId="77777777" w:rsidR="00AB233B" w:rsidRDefault="00AB2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E8961" w14:textId="77777777" w:rsidR="00AB233B" w:rsidRDefault="00AB233B">
      <w:pPr>
        <w:spacing w:after="0"/>
      </w:pPr>
      <w:r>
        <w:separator/>
      </w:r>
    </w:p>
  </w:footnote>
  <w:footnote w:type="continuationSeparator" w:id="0">
    <w:p w14:paraId="67D28FF0" w14:textId="77777777" w:rsidR="00AB233B" w:rsidRDefault="00AB233B">
      <w:pPr>
        <w:spacing w:after="0"/>
      </w:pPr>
      <w:r>
        <w:continuationSeparator/>
      </w:r>
    </w:p>
  </w:footnote>
  <w:footnote w:id="1">
    <w:p w14:paraId="0C3B76D3" w14:textId="77777777" w:rsidR="00314FDB" w:rsidRDefault="007D4CA9" w:rsidP="00946DB7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>Associate Professor. School of Art and Design, Anhui Business and Technology College, Hefei, 230041 – China. ORCID: https://orcid.org/0009-0001-3593-5223. E-mail: lezhang2024@163.com.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jYzViYWRlN2ZlNzZhMzllYzBiMTk3ZWY4ZGJhYjIifQ=="/>
  </w:docVars>
  <w:rsids>
    <w:rsidRoot w:val="00464369"/>
    <w:rsid w:val="000468D6"/>
    <w:rsid w:val="00050A99"/>
    <w:rsid w:val="00057121"/>
    <w:rsid w:val="000650D9"/>
    <w:rsid w:val="000C1F38"/>
    <w:rsid w:val="000F16C2"/>
    <w:rsid w:val="00150CC4"/>
    <w:rsid w:val="00167C55"/>
    <w:rsid w:val="00197A51"/>
    <w:rsid w:val="001B4130"/>
    <w:rsid w:val="001B79B5"/>
    <w:rsid w:val="002865B6"/>
    <w:rsid w:val="002A1F5B"/>
    <w:rsid w:val="002F6201"/>
    <w:rsid w:val="00307DBE"/>
    <w:rsid w:val="00314FDB"/>
    <w:rsid w:val="00326098"/>
    <w:rsid w:val="003271D3"/>
    <w:rsid w:val="00351153"/>
    <w:rsid w:val="00464369"/>
    <w:rsid w:val="0054629B"/>
    <w:rsid w:val="00580A82"/>
    <w:rsid w:val="00682FF3"/>
    <w:rsid w:val="00773D32"/>
    <w:rsid w:val="007D4CA9"/>
    <w:rsid w:val="007F473C"/>
    <w:rsid w:val="007F74CA"/>
    <w:rsid w:val="008B26CA"/>
    <w:rsid w:val="00923576"/>
    <w:rsid w:val="00946DB7"/>
    <w:rsid w:val="009C04B9"/>
    <w:rsid w:val="009F563B"/>
    <w:rsid w:val="00A31780"/>
    <w:rsid w:val="00AB233B"/>
    <w:rsid w:val="00AC4045"/>
    <w:rsid w:val="00AD1FB4"/>
    <w:rsid w:val="00AF0328"/>
    <w:rsid w:val="00AF3E95"/>
    <w:rsid w:val="00B267BE"/>
    <w:rsid w:val="00B33B3A"/>
    <w:rsid w:val="00BD7DA5"/>
    <w:rsid w:val="00C026E2"/>
    <w:rsid w:val="00C35056"/>
    <w:rsid w:val="00CA15E3"/>
    <w:rsid w:val="00CB7ADA"/>
    <w:rsid w:val="00CD3586"/>
    <w:rsid w:val="00D06416"/>
    <w:rsid w:val="00D54B60"/>
    <w:rsid w:val="00D873AA"/>
    <w:rsid w:val="00E017E9"/>
    <w:rsid w:val="00E06B44"/>
    <w:rsid w:val="00E57615"/>
    <w:rsid w:val="00EB62A3"/>
    <w:rsid w:val="00F757DD"/>
    <w:rsid w:val="00FD2F04"/>
    <w:rsid w:val="00FD5C67"/>
    <w:rsid w:val="1EDC2517"/>
    <w:rsid w:val="48AB4A4F"/>
    <w:rsid w:val="542856E0"/>
    <w:rsid w:val="6F1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5A940"/>
  <w15:docId w15:val="{9B093682-06E1-48A8-BEC2-1B50A2D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extodenotaderodap">
    <w:name w:val="footnote text"/>
    <w:basedOn w:val="Normal"/>
    <w:uiPriority w:val="99"/>
    <w:unhideWhenUsed/>
    <w:qFormat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hAnsi="Times New Roman"/>
      <w:sz w:val="24"/>
    </w:rPr>
  </w:style>
  <w:style w:type="paragraph" w:customStyle="1" w:styleId="1">
    <w:name w:val="修订1"/>
    <w:hidden/>
    <w:uiPriority w:val="99"/>
    <w:semiHidden/>
    <w:qFormat/>
    <w:rPr>
      <w:rFonts w:eastAsiaTheme="minorHAnsi" w:cstheme="minorBidi"/>
      <w:sz w:val="24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0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vistas.marilia.unesp.br/index.php/transformacao/article/view/146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marilia.unesp.br/index.php/transformacao/article/view/146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1602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Marcos Antonio Alves</cp:lastModifiedBy>
  <cp:revision>30</cp:revision>
  <dcterms:created xsi:type="dcterms:W3CDTF">2024-06-25T09:25:00Z</dcterms:created>
  <dcterms:modified xsi:type="dcterms:W3CDTF">2024-08-23T13:06:00Z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5c7d1d09-e703-4071-9f75-a3b167ef2a38</vt:lpwstr>
  </property>
  <property fmtid="{D5CDD505-2E9C-101B-9397-08002B2CF9AE}" pid="3" name="KSOProductBuildVer">
    <vt:lpwstr>2052-12.1.0.17147</vt:lpwstr>
  </property>
  <property fmtid="{D5CDD505-2E9C-101B-9397-08002B2CF9AE}" pid="4" name="ICV">
    <vt:lpwstr>1ED7B9122A9E46E1B79552A3843F38BF_12</vt:lpwstr>
  </property>
</Properties>
</file>